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368" w:type="dxa"/>
        <w:tblLayout w:type="fixed"/>
        <w:tblLook w:val="00A0"/>
      </w:tblPr>
      <w:tblGrid>
        <w:gridCol w:w="468"/>
        <w:gridCol w:w="900"/>
        <w:gridCol w:w="9000"/>
      </w:tblGrid>
      <w:tr w:rsidR="0009305F" w:rsidRPr="00252841" w:rsidTr="00447849">
        <w:tc>
          <w:tcPr>
            <w:tcW w:w="10368" w:type="dxa"/>
            <w:gridSpan w:val="3"/>
          </w:tcPr>
          <w:p w:rsidR="0009305F" w:rsidRDefault="0009305F" w:rsidP="00252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/>
                <w:sz w:val="24"/>
                <w:szCs w:val="24"/>
              </w:rPr>
              <w:t>Образовательные процессы высшей школы</w:t>
            </w: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9305F" w:rsidRPr="00252841" w:rsidTr="00447849">
        <w:tc>
          <w:tcPr>
            <w:tcW w:w="10368" w:type="dxa"/>
            <w:gridSpan w:val="3"/>
          </w:tcPr>
          <w:p w:rsidR="0009305F" w:rsidRPr="00252841" w:rsidRDefault="0009305F" w:rsidP="00252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/>
                <w:sz w:val="24"/>
                <w:szCs w:val="24"/>
              </w:rPr>
              <w:t>Основной каталог НБ СФУ    (</w:t>
            </w:r>
            <w:r w:rsidRPr="002528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http://bik.sfu-kras.ru</w:t>
            </w:r>
            <w:r w:rsidRPr="002528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И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Инновационные процессы 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современном образовании России как важне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шая предпосылка социально-экономического развития общества и охраны окр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 [Электронный ресурс] : сб. ст. Всерос. науч.-практ. конф. с международ. уч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стием ( г. Ачинск, 25-26 апр.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52841"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</w:t>
              </w:r>
            </w:smartTag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.) / Сибирский федеральный униве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ситет [СФУ]. Ачинский филиал. - Красноярск : СФУ, 2013. - 272 с. : табл., цв.ил., ил.-  Режим до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тупа: http://catalog.sfu-kras.ru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 сборнике представлены материалы Всероссийской научно-практической конференции с международным участием, отражающие резул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таты научно- исследовательских работ, посвященных проблемам использования иннов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ционных технологий в образовании и промышленности. Для научных сотрудн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ков, преподавателей учебных заведений, аспирантов, студентов по социально-гуманитарным, фундаментальным, общетехническим, технич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ским, экономико-управленческим, экологическим направлениям.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К61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Коловская, А. Ю. Образовательные процессы и ресурсы высшей школы [Эле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тронный ресурс] : электрон. учеб.-метод. комплекс дисциплины / А. Ю. К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ловская, Л. В. Коловская ; Сиб. федерал. ун-т. - Версия 2.0. - Красноярск : СФУ, 2012. – 530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 -   Режим доступа: http://catalog.sfu-kras.ru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Данный ресурс является электронным учебно-методическим ко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плексом по дисциплине «Образовательные процессы и ресурсы высшей шк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лы», включающим учебную программу, конспект лекций, учебно-методическое пособие «Лекция как технология», методические указания по практическим занятиям, ко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трольно-измерительные материалы, наглядное пособие «Образовател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ные процессы и ресурсы высшей школы. Презентационные материалы». Предназначен для студе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тов направлений подготовки магис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ров укрупнённой группы 210000 «Электронная техника, радиотехника и связь».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М54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 портфолио 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высшем образовании [Электронный ресурс] : учеб.-метод. пособие [для студентов напр. 050100.68.02 «Образовательный менед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мент», 050100.68.03 «Социально-педагогическое сопровождение индивидуальных образ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маршрутов», 050100.68.04 «Высшее образование»] / Сиб. фед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рал. ун-т ; сост.: О. Г. Смолянинова, О. А. Иманова. -  Красноярск : СФУ, 2013. - 65 c. - (Маг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стратура).- Режим доступа: http://catalog.sfu-kras.ru 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Представленные в учебно-методическом пособии теоретич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ские и практические материалы позволят освоить методологию создания и развития пор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фолио, основные способы использования портфолио в образовании и для трудоус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ройства. Предназначено для магистрантов педагогического направления по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готовки: 050100.68.02 «Образовательный менеджмент», 050100.68.03 «Социально- педагог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ческое сопровождение индивидуальных 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маршрутов», 050100.68.04 «Высшее образование».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 75</w:t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Молодежь и наука [Электронный ресурс] : материалы IX Всерос. науч.-техн. конф. студентов, аспирантов и молодых ученых, посвященной 385-летию со дня 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нования г. Красноярска: в 3-х т. / Сиб. федерал. ун-т; отв. за вып. О. А. Краев. - Красноярск : СФУ, 2013. - Режим доступа: </w:t>
            </w:r>
            <w:hyperlink r:id="rId5" w:history="1">
              <w:r w:rsidRPr="002528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http://catalog.sfu-kras</w:t>
              </w:r>
            </w:hyperlink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Выпуск сборника материалов IХ Всероссийской научно-технической конференции студентов, аспирантов и молодых ученых «Мол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дёжь и наука» с международным участием, посвященной 385-летию со дня 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нования г. Красноярска, поддержан за счет средств, предоставленных Краевым государстве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ным автономным учреждением «Красноярский краевой фонд по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держки научной и научно-технической деятельности», путем выделения цел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вого финансирования.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О-14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Обзор принципов формирования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внутривузовских систем качества образов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ния [Электронный ресурс] : учебно-методические материалы к семинару / В. Г. 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воднов, Г. Н. Мотова, О. А. Матвеева. - Йошкар-Ола : Учебно-консультационный центр, 2012. - 210 С. : граф., схем., рис., табл. - Режим до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тупа: http://catalog.sfu-kras.ru 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Одним из направлений модернизации высшей школы России с ц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лью повышения качества образования и соответствия его требованиям времени я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ляется формирование внутривузовских систем качества (СК). Реформы, инициир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ванные Болонским процессом и непосредственно связанные с качеством высш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образования, создают предпосылки во всех странах мира к созданию системы кач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ства в каждом образовательном учреждении. В настоящее время в России отмечае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ся значительное повышение активности в вузах, связанной с развитием внутривузо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ских систем качества. Помимо стандартов ISO вузы ориентируются и на другие м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ждународные стандарты, например EFQM, CAF, VSNU, BSC и др. Многие росси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ские вузы осознают необходимость трансформации созданной ими системы качества в направлении использования европейских стандартов и рек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мендаций для гарантии качества в европейском пространстве (ESG). При выборе и внедрении системы кач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ства перед вузом встает масса вопросов. В какой мере создание в вузах системы к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чества способствует решению задачи по повышению качества подготовки выпус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ников? Какова общая модель применения систем качества в образовании? Каким 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разом применять используемые в промышленности методы и системы управл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ния качеством для лучшего управления образовательной организацией? Как можно пр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менять известные системы качества, и какие из них наиболее приближенны к обр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зовательной деятельности? В этом учебном пособии предпринята попытка класс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фицировать существующие системы качества и обобщить имеющийся опыт их пр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менения в стенах вуза.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О25</w:t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Образовательные процессы 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ресурсы высшей школы в области электр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ники и наноэлектроники. Презентационные материалы [Электронный ресурс] : нагля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ные пособия / Сиб. федерал. ун-т. - Версия 1.0. - Электрон. дан. (PDF ; 1,35 Мб). - Кра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ноярск : ИПК СФУ, 2007. - 133 on-line. - (Электронная библи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тека СФУ. Учебно-методические комплексы дисциплин в авторской редакции ; УМКД № 137-2007). - Режим доступа: http://catalog.sfu-kras.ru 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52841">
              <w:rPr>
                <w:rFonts w:ascii="Times New Roman" w:hAnsi="Times New Roman"/>
                <w:bCs/>
                <w:vanish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П29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25284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Петерсон, И. Р</w:t>
              </w:r>
            </w:hyperlink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 История становления университетского образования в Запа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ной Европе  [Электронный ресурс] : монография / И. Р. Петерсон ; Сиб. ф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дерал. ун-т, Ин-т педагогики, психологии и социологии. - Красноярск : СФУ, 2013. - 133 с. : цв.ил. - Режим доступа: http://catalog.sfu-kras.ru  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Монография посвящена исследованию развития средневековых университетов в Западной Европе. Проанализированы исторические условия во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никновения университетов, их структура, содержание образования, методы обуч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ния, ученые степени и правила их получения. Описана жизнь студентов в среднев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ковых университетах, рассмотрены отношения города и университета, отнош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ние церкви к университету. Предназначена бакалаврам и м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гистрам образования и всем тем, кто интересуется историей педагогики.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П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hyperlink r:id="rId7" w:history="1">
              <w:r w:rsidRPr="0025284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Почекутов, С. И</w:t>
              </w:r>
            </w:hyperlink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 Психологическая подготовка в системе профессиональн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[Электронный ресурс] : учеб.-метод. пособие / С. И. П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чекутов, Ю. В. Казакова, А. С. Карманова ; Сиб. федерал. ун-т. - Красноярск : СФУ, 2011. - 105 с. : табл. - Режим доступа: http://catalog.sfu-kras.ru</w:t>
            </w:r>
          </w:p>
          <w:p w:rsidR="0009305F" w:rsidRPr="00252841" w:rsidRDefault="0009305F" w:rsidP="00252841">
            <w:pPr>
              <w:tabs>
                <w:tab w:val="left" w:pos="1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 пособии кратко раскрыты теоретические аспекты психологич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ской подготовки будущих педагогов профессионального обучения, а также изл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жена авторская концепция, раскрывающая содержание и организацию психолог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ческой подготовки к педагогической деятельности.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С 36</w:t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</w:t>
            </w:r>
            <w:hyperlink r:id="rId8" w:history="1">
              <w:r w:rsidRPr="0025284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Сильченко, Т. В</w:t>
              </w:r>
            </w:hyperlink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Практические аспекты обеспечения качества професси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нального образования [Электронный ресурс] : монография / Т. В. Сильченко ; Сиб. федерал. ун-т, Политехн. ин-т. - Красноярск : СФУ, 2012. - 232 с. : табл., рис.- 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жим доступа: http://catalog.sfu-kras.ru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 монографии дан анализ динамики развития и совершенствов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ния системы менеджмента качества, внедрения требований ИСО серии 9000 в учебный процесс, инновационно-научную деятельность, отмечена нео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ходимость реализации концепции непрерывного профессионального образования. Предназн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чена научным сотрудникам в области профессионального образования, преподав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телям вузов и колледжей.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left="-360" w:firstLine="36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 xml:space="preserve">0. 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74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 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36</w:t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 </w:t>
            </w:r>
            <w:hyperlink r:id="rId9" w:history="1">
              <w:r w:rsidRPr="0025284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Сильченко, Т.  В</w:t>
              </w:r>
            </w:hyperlink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 Профессиональная компетентность современного инжен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 [Электронный ресурс] : монография / Т. В. Сильченко ; Сиб. федерал. ун-т, Пол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техн. ин-т. - Красноярск : СФУ, 2011. - 361 с.- Режим доступа: http://catalog.sfu-kras.ru 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Рассмотрены проблемы формирования профессиональной комп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тентности инженера в условиях перехода от индустриального к постиндустриальн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му обществу. Сделана попытка теоретико-методологического обоснования 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ного из вариантов проектирования профессиональной подготовки выпускников вузов, ос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ществляющих подготовку инженерных кадров, ориентированного на возможности компетентностного подхода. Описаны практические пути выявления уровня сфо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мированной компетентности у 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пускников вуза.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25284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Смолянинова, О. Г</w:t>
              </w:r>
            </w:hyperlink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 Технология электронного портфолио в образовании: ро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сийский и зарубежный опыт [Электронный ресурс] : монография / О. Г. Смолянин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ва ; Сиб. федерал. ун-т. - Красноярск : СФУ, 2012. - 329 с. : ил., цв.ил.- Режим дост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па: http://catalog.sfu-kras.ru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Монография посвящена методологии и практике использования технологии электронного портфолио в образовании. Представлен российский и з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рубежный опыт применения портфолио на различных ступенях обр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зования для оценивания, обучения, презентации достижений и продвижения на рынке труда. Описаны модели и механизмы внедрения технологии электронн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го портфолио в высшей школе. Для аспирантов и магистров направления «Образование», препод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вателей вузов, учителей, административно-управленческих работников образов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сферы. П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олезна студентам педагогических вузов и колледжей, слушат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лям в системе повышения педагогической квалификации.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66</w:t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Pr="00252841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Соснин, Н. В</w:t>
              </w:r>
            </w:hyperlink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. Содержание обучения в компетентностной модели ВПО (к 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воению ФГОС ВПО) [Электронный ресурс] : монография / Н. В. Соснин ; Сиб. фед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рал. ун-т. - Красноярск : ИПК СФУ, 2011. - 240 с. - (Библиотека журнала СФУ. Г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манитарные науки). - Режим доступа: http://catalog.sfu-kras.ru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Раскрываются методологические и организационно-методические проблемы внедрения компетентностного подхода в высшем профессиональном 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разовании. С системных позиций обосновывается компетентностная модель проце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са обучения. На основе анализа свойств новых конструктов-компетенций и комп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тентностей - формулируются основные положения проект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рования содержания в компетентностной модели процесса обучения. На примере отечественного инжене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 анализируются возможности комп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тентностной модели обучения для решения задач модернизации. Рассматривается компетентностная модель общ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подготовки в инженерном образовании, способствующая целос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ности восприятия студентами будущей инжене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деятельности. Особое внимание уделено формированию проектно-конструкторской компетентности выпускника.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С71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Специальное инженерное образование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подготовка современных инжене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ных кадров [Электронный ресурс] : тезисы [первой] региональной научно-технической конференции магистрантов 19 ноября 2013 года / Сиб. федерал. ун-т ; отв. за вып. Е. А. Шипилова. - Электрон. текстовые дан. (PDF, 14,8 Мб). - Красн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ярск : СФУ, 2013. - : ил., схем., табл., граф.- 172 c. - Режим доступа: http://catalog.sfu-kras.ru</w:t>
            </w:r>
          </w:p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Аннотация: 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 сборник вошли тезисы докладов магистрантов – участников пе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вой региональной конференции «Специальное инженерное образование – подгото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ка современных инженерных кадров». Магистранты инженерных направл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ний в своих тезисах представили аналитический материал диссертационных иссл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дований, поделились проектными разработками и опытно-конструкторскими 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шениями в области наукоемких производств, обозначили требования новых парадигм инжене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образования, раскрыли возможности формирования инжене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ных компетенций на магистерском уровне подготовки, описали опыт взаимодействия с ведущими от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чественными и зарубежными промышленными организациями. Издание подгото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лено при поддержке Кра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ноярского краевого фонда науки (ККФН).</w:t>
            </w:r>
          </w:p>
        </w:tc>
      </w:tr>
      <w:tr w:rsidR="0009305F" w:rsidRPr="00252841" w:rsidTr="00447849">
        <w:tc>
          <w:tcPr>
            <w:tcW w:w="468" w:type="dxa"/>
          </w:tcPr>
          <w:p w:rsidR="0009305F" w:rsidRPr="00252841" w:rsidRDefault="0009305F" w:rsidP="00252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74.200</w:t>
            </w: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Ф79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0" w:type="dxa"/>
          </w:tcPr>
          <w:p w:rsidR="0009305F" w:rsidRPr="00252841" w:rsidRDefault="0009305F" w:rsidP="00252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28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готовности учащихся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профессиональной деятельности в си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теме "школа-вуз" [Электронный ресурс] : материалы Всероссийской нау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но-практической конференции, 21-22 апреля, г. Красноярск / Сибирский фед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ральный университет [СФУ], Управление образования Октябрьского района г.Красноярска ; под общ. ред. И. А. Ковалевич. - Красноярск : Сибирский федеральный универс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2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 [СФУ], 2011.- 150 с. - Режим доступа: http://catalog.sfu-kras.ru </w:t>
            </w:r>
          </w:p>
        </w:tc>
      </w:tr>
    </w:tbl>
    <w:p w:rsidR="0009305F" w:rsidRPr="00252841" w:rsidRDefault="0009305F" w:rsidP="00252841">
      <w:pPr>
        <w:pStyle w:val="BodyTextIndent2"/>
        <w:ind w:left="34" w:firstLine="454"/>
        <w:rPr>
          <w:sz w:val="24"/>
          <w:szCs w:val="24"/>
        </w:rPr>
      </w:pPr>
    </w:p>
    <w:p w:rsidR="0009305F" w:rsidRPr="00252841" w:rsidRDefault="0009305F" w:rsidP="00252841">
      <w:pPr>
        <w:rPr>
          <w:rFonts w:ascii="Times New Roman" w:hAnsi="Times New Roman"/>
          <w:sz w:val="24"/>
          <w:szCs w:val="24"/>
        </w:rPr>
      </w:pPr>
    </w:p>
    <w:sectPr w:rsidR="0009305F" w:rsidRPr="00252841" w:rsidSect="00252841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E45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D42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0C3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4F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54D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840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A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A2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A0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FE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D8"/>
    <w:rsid w:val="00004DB4"/>
    <w:rsid w:val="00074A75"/>
    <w:rsid w:val="0009305F"/>
    <w:rsid w:val="000A5DCA"/>
    <w:rsid w:val="000A6756"/>
    <w:rsid w:val="00195F24"/>
    <w:rsid w:val="001C4FEF"/>
    <w:rsid w:val="001F24BC"/>
    <w:rsid w:val="001F29AD"/>
    <w:rsid w:val="00231415"/>
    <w:rsid w:val="00252841"/>
    <w:rsid w:val="00274EAE"/>
    <w:rsid w:val="00326D62"/>
    <w:rsid w:val="00377456"/>
    <w:rsid w:val="003B7823"/>
    <w:rsid w:val="004024D8"/>
    <w:rsid w:val="00415455"/>
    <w:rsid w:val="00447849"/>
    <w:rsid w:val="004E69F6"/>
    <w:rsid w:val="005D281A"/>
    <w:rsid w:val="005F5076"/>
    <w:rsid w:val="006317F5"/>
    <w:rsid w:val="00655169"/>
    <w:rsid w:val="006828A2"/>
    <w:rsid w:val="006A6FB1"/>
    <w:rsid w:val="006B23D0"/>
    <w:rsid w:val="00760A77"/>
    <w:rsid w:val="0079311C"/>
    <w:rsid w:val="007A63E7"/>
    <w:rsid w:val="007B6A8F"/>
    <w:rsid w:val="007D6BB9"/>
    <w:rsid w:val="00841833"/>
    <w:rsid w:val="0085656E"/>
    <w:rsid w:val="009025CD"/>
    <w:rsid w:val="009158D7"/>
    <w:rsid w:val="009315A3"/>
    <w:rsid w:val="009C64AB"/>
    <w:rsid w:val="009E17E2"/>
    <w:rsid w:val="00A01F67"/>
    <w:rsid w:val="00AC7832"/>
    <w:rsid w:val="00B13A27"/>
    <w:rsid w:val="00B33CBA"/>
    <w:rsid w:val="00B65FF8"/>
    <w:rsid w:val="00BD7C88"/>
    <w:rsid w:val="00C0158C"/>
    <w:rsid w:val="00C070E3"/>
    <w:rsid w:val="00C25F80"/>
    <w:rsid w:val="00C94159"/>
    <w:rsid w:val="00CA5625"/>
    <w:rsid w:val="00D36A99"/>
    <w:rsid w:val="00E9504E"/>
    <w:rsid w:val="00EA616B"/>
    <w:rsid w:val="00EB74B5"/>
    <w:rsid w:val="00F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D8"/>
    <w:pPr>
      <w:ind w:firstLine="567"/>
      <w:jc w:val="both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024D8"/>
    <w:pPr>
      <w:ind w:firstLine="709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24D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024D8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5F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7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0%B8%D0%BB%D1%8C%D1%87%D0%B5%D0%BD%D0%BA%D0%BE,%20%D0%A2%D0%B0%D0%BC%D0%B0%D1%80%D0%B0%20%D0%92%D0%B0%D1%81%D0%B8%D0%BB%D1%8C%D0%B5%D0%B2%D0%BD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F%D0%BE%D1%87%D0%B5%D0%BA%D1%83%D1%82%D0%BE%D0%B2,%20%D0%A1%D0%B5%D1%80%D0%B3%D0%B5%D0%B9%20%D0%98%D0%B2%D0%B0%D0%BD%D0%BE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F%D0%B5%D1%82%D0%B5%D1%80%D1%81%D0%BE%D0%BD,%20%D0%98%D1%80%D0%B8%D0%BD%D0%B0%20%D0%A0%D0%BE%D0%B1%D0%B5%D1%80%D1%82%D0%BE%D0%B2%D0%BD%D0%B0" TargetMode="External"/><Relationship Id="rId11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1&amp;S21P03=A=&amp;S21STR=%D0%A1%D0%BE%D1%81%D0%BD%D0%B8%D0%BD,%20%D0%9D%D0%B8%D0%BA%D0%BE%D0%BB%D0%B0%D0%B9%20%D0%92%D0%B8%D0%BA%D1%82%D0%BE%D1%80%D0%BE%D0%B2%D0%B8%D1%87" TargetMode="External"/><Relationship Id="rId5" Type="http://schemas.openxmlformats.org/officeDocument/2006/relationships/hyperlink" Target="http://catalog.sfu-kras" TargetMode="External"/><Relationship Id="rId1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A1%D0%BC%D0%BE%D0%BB%D1%8F%D0%BD%D0%B8%D0%BD%D0%BE%D0%B2%D0%B0,%20%D0%9E%D0%BB%D1%8C%D0%B3%D0%B0%20%D0%93%D0%B5%D0%BE%D1%80%D0%B3%D0%B8%D0%B5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1&amp;S21P03=A=&amp;S21STR=%D0%A1%D0%B8%D0%BB%D1%8C%D1%87%D0%B5%D0%BD%D0%BA%D0%BE,%20%D0%A2%D0%B0%D0%BC%D0%B0%D1%80%D0%B0%20%D0%92%D0%B0%D1%81%D0%B8%D0%BB%D1%8C%D0%B5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4</Pages>
  <Words>2176</Words>
  <Characters>12407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rogushina</cp:lastModifiedBy>
  <cp:revision>39</cp:revision>
  <cp:lastPrinted>2014-03-12T01:53:00Z</cp:lastPrinted>
  <dcterms:created xsi:type="dcterms:W3CDTF">2014-02-19T06:40:00Z</dcterms:created>
  <dcterms:modified xsi:type="dcterms:W3CDTF">2014-03-12T01:54:00Z</dcterms:modified>
</cp:coreProperties>
</file>